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240" w:before="0" w:lineRule="auto"/>
        <w:ind w:left="0" w:firstLine="0"/>
        <w:rPr>
          <w:b w:val="0"/>
          <w:i w:val="0"/>
        </w:rPr>
      </w:pPr>
      <w:bookmarkStart w:colFirst="0" w:colLast="0" w:name="_heading=h.z03bymhrgulx" w:id="0"/>
      <w:bookmarkEnd w:id="0"/>
      <w:r w:rsidDel="00000000" w:rsidR="00000000" w:rsidRPr="00000000">
        <w:rPr>
          <w:b w:val="0"/>
          <w:i w:val="0"/>
          <w:rtl w:val="0"/>
        </w:rPr>
        <w:t xml:space="preserve">The Early Childhood Department will manage interest and student placement for all general education Pre-Kindergarten (Pre-K) students in the Clark County School District for the 2025–2026 school year. </w:t>
      </w:r>
    </w:p>
    <w:p w:rsidR="00000000" w:rsidDel="00000000" w:rsidP="00000000" w:rsidRDefault="00000000" w:rsidRPr="00000000" w14:paraId="00000002">
      <w:pPr>
        <w:pStyle w:val="Heading1"/>
        <w:ind w:left="0" w:firstLine="0"/>
        <w:rPr/>
      </w:pPr>
      <w:r w:rsidDel="00000000" w:rsidR="00000000" w:rsidRPr="00000000">
        <w:rPr>
          <w:rtl w:val="0"/>
        </w:rPr>
        <w:t xml:space="preserve">Procedure</w:t>
      </w:r>
    </w:p>
    <w:p w:rsidR="00000000" w:rsidDel="00000000" w:rsidP="00000000" w:rsidRDefault="00000000" w:rsidRPr="00000000" w14:paraId="00000003">
      <w:pPr>
        <w:rPr/>
      </w:pPr>
      <w:r w:rsidDel="00000000" w:rsidR="00000000" w:rsidRPr="00000000">
        <w:rPr>
          <w:rtl w:val="0"/>
        </w:rPr>
        <w:t xml:space="preserve">The Early Childhood Department will continue to maintain a master list of all families interested in enrolling their general education students in a Pre-K program. </w:t>
      </w:r>
    </w:p>
    <w:p w:rsidR="00000000" w:rsidDel="00000000" w:rsidP="00000000" w:rsidRDefault="00000000" w:rsidRPr="00000000" w14:paraId="00000004">
      <w:pPr>
        <w:numPr>
          <w:ilvl w:val="0"/>
          <w:numId w:val="1"/>
        </w:numPr>
        <w:tabs>
          <w:tab w:val="left" w:leader="none" w:pos="880"/>
        </w:tabs>
        <w:ind w:left="360" w:hanging="360"/>
        <w:rPr/>
      </w:pPr>
      <w:r w:rsidDel="00000000" w:rsidR="00000000" w:rsidRPr="00000000">
        <w:rPr>
          <w:rtl w:val="0"/>
        </w:rPr>
        <w:t xml:space="preserve">Schools will post the </w:t>
      </w:r>
      <w:hyperlink r:id="rId7">
        <w:r w:rsidDel="00000000" w:rsidR="00000000" w:rsidRPr="00000000">
          <w:rPr>
            <w:color w:val="1155cc"/>
            <w:u w:val="single"/>
            <w:rtl w:val="0"/>
          </w:rPr>
          <w:t xml:space="preserve">Clark County School District Pre-Kindergarten Program Flyer</w:t>
        </w:r>
      </w:hyperlink>
      <w:r w:rsidDel="00000000" w:rsidR="00000000" w:rsidRPr="00000000">
        <w:rPr>
          <w:rtl w:val="0"/>
        </w:rPr>
        <w:t xml:space="preserve"> on their school website no later than February 14, 2025.</w:t>
      </w:r>
    </w:p>
    <w:p w:rsidR="00000000" w:rsidDel="00000000" w:rsidP="00000000" w:rsidRDefault="00000000" w:rsidRPr="00000000" w14:paraId="00000005">
      <w:pPr>
        <w:numPr>
          <w:ilvl w:val="0"/>
          <w:numId w:val="1"/>
        </w:numPr>
        <w:tabs>
          <w:tab w:val="left" w:leader="none" w:pos="880"/>
        </w:tabs>
        <w:ind w:left="360" w:hanging="360"/>
        <w:rPr/>
      </w:pPr>
      <w:r w:rsidDel="00000000" w:rsidR="00000000" w:rsidRPr="00000000">
        <w:rPr>
          <w:rtl w:val="0"/>
        </w:rPr>
        <w:t xml:space="preserve">To express interest and have their student placed on the interest and/or waitlist, parents/guardians must complete the</w:t>
      </w:r>
      <w:r w:rsidDel="00000000" w:rsidR="00000000" w:rsidRPr="00000000">
        <w:rPr>
          <w:rtl w:val="0"/>
        </w:rPr>
        <w:t xml:space="preserve"> </w:t>
      </w:r>
      <w:hyperlink r:id="rId8">
        <w:r w:rsidDel="00000000" w:rsidR="00000000" w:rsidRPr="00000000">
          <w:rPr>
            <w:color w:val="1155cc"/>
            <w:u w:val="single"/>
            <w:rtl w:val="0"/>
          </w:rPr>
          <w:t xml:space="preserve">2025–2026 Clark County School District Pre-Kindergarten Program Interest Form</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6">
      <w:pPr>
        <w:numPr>
          <w:ilvl w:val="0"/>
          <w:numId w:val="1"/>
        </w:numPr>
        <w:tabs>
          <w:tab w:val="left" w:leader="none" w:pos="880"/>
        </w:tabs>
        <w:ind w:left="360" w:hanging="360"/>
        <w:rPr>
          <w:u w:val="none"/>
        </w:rPr>
      </w:pPr>
      <w:r w:rsidDel="00000000" w:rsidR="00000000" w:rsidRPr="00000000">
        <w:rPr>
          <w:rtl w:val="0"/>
        </w:rPr>
        <w:t xml:space="preserve">If parents/guardians contact the school directly, schools will refer them to the Early Childhood Department at (702) 799-7479 or prekcasemanagement@nv.ccsd.net to express interest. </w:t>
      </w:r>
      <w:r w:rsidDel="00000000" w:rsidR="00000000" w:rsidRPr="00000000">
        <w:rPr>
          <w:rtl w:val="0"/>
        </w:rPr>
      </w:r>
    </w:p>
    <w:p w:rsidR="00000000" w:rsidDel="00000000" w:rsidP="00000000" w:rsidRDefault="00000000" w:rsidRPr="00000000" w14:paraId="00000007">
      <w:pPr>
        <w:numPr>
          <w:ilvl w:val="0"/>
          <w:numId w:val="1"/>
        </w:numPr>
        <w:tabs>
          <w:tab w:val="left" w:leader="none" w:pos="880"/>
        </w:tabs>
        <w:ind w:left="360" w:hanging="360"/>
        <w:rPr>
          <w:u w:val="none"/>
        </w:rPr>
      </w:pPr>
      <w:r w:rsidDel="00000000" w:rsidR="00000000" w:rsidRPr="00000000">
        <w:rPr>
          <w:rtl w:val="0"/>
        </w:rPr>
        <w:t xml:space="preserve">Students will be offered a Pre-K seat at their attendance zoned school, when available. </w:t>
      </w:r>
      <w:r w:rsidDel="00000000" w:rsidR="00000000" w:rsidRPr="00000000">
        <w:rPr>
          <w:rtl w:val="0"/>
        </w:rPr>
      </w:r>
    </w:p>
    <w:p w:rsidR="00000000" w:rsidDel="00000000" w:rsidP="00000000" w:rsidRDefault="00000000" w:rsidRPr="00000000" w14:paraId="00000008">
      <w:pPr>
        <w:numPr>
          <w:ilvl w:val="0"/>
          <w:numId w:val="1"/>
        </w:numPr>
        <w:tabs>
          <w:tab w:val="left" w:leader="none" w:pos="880"/>
        </w:tabs>
        <w:ind w:left="360" w:hanging="360"/>
        <w:rPr>
          <w:u w:val="none"/>
        </w:rPr>
      </w:pPr>
      <w:r w:rsidDel="00000000" w:rsidR="00000000" w:rsidRPr="00000000">
        <w:rPr>
          <w:rtl w:val="0"/>
        </w:rPr>
        <w:t xml:space="preserve">If there are more interested students than available seats at a school, students will be selected via lottery no later than May 23, 2025.  </w:t>
      </w:r>
      <w:r w:rsidDel="00000000" w:rsidR="00000000" w:rsidRPr="00000000">
        <w:rPr>
          <w:rtl w:val="0"/>
        </w:rPr>
      </w:r>
    </w:p>
    <w:p w:rsidR="00000000" w:rsidDel="00000000" w:rsidP="00000000" w:rsidRDefault="00000000" w:rsidRPr="00000000" w14:paraId="00000009">
      <w:pPr>
        <w:numPr>
          <w:ilvl w:val="0"/>
          <w:numId w:val="1"/>
        </w:numPr>
        <w:tabs>
          <w:tab w:val="left" w:leader="none" w:pos="880"/>
        </w:tabs>
        <w:ind w:left="360" w:hanging="360"/>
        <w:rPr>
          <w:u w:val="none"/>
        </w:rPr>
      </w:pPr>
      <w:r w:rsidDel="00000000" w:rsidR="00000000" w:rsidRPr="00000000">
        <w:rPr>
          <w:rtl w:val="0"/>
        </w:rPr>
        <w:t xml:space="preserve">Students not selected via lottery will be offered a seat at the closest school with an opening.</w:t>
      </w:r>
      <w:r w:rsidDel="00000000" w:rsidR="00000000" w:rsidRPr="00000000">
        <w:rPr>
          <w:rtl w:val="0"/>
        </w:rPr>
      </w:r>
    </w:p>
    <w:p w:rsidR="00000000" w:rsidDel="00000000" w:rsidP="00000000" w:rsidRDefault="00000000" w:rsidRPr="00000000" w14:paraId="0000000A">
      <w:pPr>
        <w:numPr>
          <w:ilvl w:val="0"/>
          <w:numId w:val="1"/>
        </w:numPr>
        <w:tabs>
          <w:tab w:val="left" w:leader="none" w:pos="880"/>
        </w:tabs>
        <w:ind w:left="360" w:hanging="360"/>
        <w:rPr>
          <w:u w:val="none"/>
        </w:rPr>
      </w:pPr>
      <w:r w:rsidDel="00000000" w:rsidR="00000000" w:rsidRPr="00000000">
        <w:rPr>
          <w:rtl w:val="0"/>
        </w:rPr>
        <w:t xml:space="preserve">If there are no Pre-K seats available at nearby schools, students will be placed on a waitlist until a seat becomes available.</w:t>
      </w:r>
      <w:r w:rsidDel="00000000" w:rsidR="00000000" w:rsidRPr="00000000">
        <w:rPr>
          <w:rtl w:val="0"/>
        </w:rPr>
      </w:r>
    </w:p>
    <w:p w:rsidR="00000000" w:rsidDel="00000000" w:rsidP="00000000" w:rsidRDefault="00000000" w:rsidRPr="00000000" w14:paraId="0000000B">
      <w:pPr>
        <w:numPr>
          <w:ilvl w:val="0"/>
          <w:numId w:val="1"/>
        </w:numPr>
        <w:tabs>
          <w:tab w:val="left" w:leader="none" w:pos="880"/>
        </w:tabs>
        <w:ind w:left="360" w:hanging="360"/>
        <w:rPr>
          <w:u w:val="none"/>
        </w:rPr>
      </w:pPr>
      <w:r w:rsidDel="00000000" w:rsidR="00000000" w:rsidRPr="00000000">
        <w:rPr>
          <w:rtl w:val="0"/>
        </w:rPr>
        <w:t xml:space="preserve">Schools will receive a class list of all general education students placed in the Pre-K program no later than May 30, 2025.</w:t>
      </w:r>
      <w:r w:rsidDel="00000000" w:rsidR="00000000" w:rsidRPr="00000000">
        <w:rPr>
          <w:rtl w:val="0"/>
        </w:rPr>
      </w:r>
    </w:p>
    <w:p w:rsidR="00000000" w:rsidDel="00000000" w:rsidP="00000000" w:rsidRDefault="00000000" w:rsidRPr="00000000" w14:paraId="0000000C">
      <w:pPr>
        <w:numPr>
          <w:ilvl w:val="0"/>
          <w:numId w:val="1"/>
        </w:numPr>
        <w:tabs>
          <w:tab w:val="left" w:leader="none" w:pos="880"/>
        </w:tabs>
        <w:ind w:left="360" w:hanging="360"/>
        <w:rPr>
          <w:u w:val="none"/>
        </w:rPr>
      </w:pPr>
      <w:r w:rsidDel="00000000" w:rsidR="00000000" w:rsidRPr="00000000">
        <w:rPr>
          <w:rtl w:val="0"/>
        </w:rPr>
        <w:t xml:space="preserve">Parents/Guardians will be notified via email of their student's placement no later than June 6, 2025, and will be provided with registration instructions.</w:t>
      </w:r>
      <w:r w:rsidDel="00000000" w:rsidR="00000000" w:rsidRPr="00000000">
        <w:rPr>
          <w:rtl w:val="0"/>
        </w:rPr>
      </w:r>
    </w:p>
    <w:p w:rsidR="00000000" w:rsidDel="00000000" w:rsidP="00000000" w:rsidRDefault="00000000" w:rsidRPr="00000000" w14:paraId="0000000D">
      <w:pPr>
        <w:numPr>
          <w:ilvl w:val="0"/>
          <w:numId w:val="1"/>
        </w:numPr>
        <w:tabs>
          <w:tab w:val="left" w:leader="none" w:pos="880"/>
        </w:tabs>
        <w:ind w:left="360" w:hanging="360"/>
        <w:rPr>
          <w:u w:val="none"/>
        </w:rPr>
      </w:pPr>
      <w:r w:rsidDel="00000000" w:rsidR="00000000" w:rsidRPr="00000000">
        <w:rPr>
          <w:rtl w:val="0"/>
        </w:rPr>
        <w:t xml:space="preserve">Students will continue to be placed in Pre-K programs until May 8, 2026. Upon placement, both the school and the parent/guardian will be notified of placement and the next steps.</w:t>
      </w:r>
      <w:r w:rsidDel="00000000" w:rsidR="00000000" w:rsidRPr="00000000">
        <w:rPr>
          <w:rtl w:val="0"/>
        </w:rPr>
      </w:r>
    </w:p>
    <w:p w:rsidR="00000000" w:rsidDel="00000000" w:rsidP="00000000" w:rsidRDefault="00000000" w:rsidRPr="00000000" w14:paraId="0000000E">
      <w:pPr>
        <w:tabs>
          <w:tab w:val="left" w:leader="none" w:pos="880"/>
        </w:tabs>
        <w:rPr/>
      </w:pPr>
      <w:r w:rsidDel="00000000" w:rsidR="00000000" w:rsidRPr="00000000">
        <w:rPr>
          <w:rtl w:val="0"/>
        </w:rPr>
      </w:r>
    </w:p>
    <w:p w:rsidR="00000000" w:rsidDel="00000000" w:rsidP="00000000" w:rsidRDefault="00000000" w:rsidRPr="00000000" w14:paraId="0000000F">
      <w:pPr>
        <w:tabs>
          <w:tab w:val="left" w:leader="none" w:pos="880"/>
        </w:tabs>
        <w:rPr>
          <w:b w:val="1"/>
          <w:i w:val="1"/>
        </w:rPr>
      </w:pPr>
      <w:r w:rsidDel="00000000" w:rsidR="00000000" w:rsidRPr="00000000">
        <w:rPr>
          <w:b w:val="1"/>
          <w:i w:val="1"/>
          <w:rtl w:val="0"/>
        </w:rPr>
        <w:t xml:space="preserve">Contact information</w:t>
      </w:r>
    </w:p>
    <w:p w:rsidR="00000000" w:rsidDel="00000000" w:rsidP="00000000" w:rsidRDefault="00000000" w:rsidRPr="00000000" w14:paraId="00000010">
      <w:pPr>
        <w:tabs>
          <w:tab w:val="left" w:leader="none" w:pos="880"/>
        </w:tabs>
        <w:rPr/>
      </w:pPr>
      <w:r w:rsidDel="00000000" w:rsidR="00000000" w:rsidRPr="00000000">
        <w:rPr>
          <w:rtl w:val="0"/>
        </w:rPr>
        <w:t xml:space="preserve">For additional information regarding General Education Pre-K Student Placement Procedures for the 2025–2026 School Year, or if principals have any specific requests for students to attend their program, the principal should contact Dr. Delilah Krasch, director, Early Childhood Department, at </w:t>
      </w:r>
    </w:p>
    <w:p w:rsidR="00000000" w:rsidDel="00000000" w:rsidP="00000000" w:rsidRDefault="00000000" w:rsidRPr="00000000" w14:paraId="00000011">
      <w:pPr>
        <w:tabs>
          <w:tab w:val="left" w:leader="none" w:pos="880"/>
        </w:tabs>
        <w:rPr/>
      </w:pPr>
      <w:r w:rsidDel="00000000" w:rsidR="00000000" w:rsidRPr="00000000">
        <w:rPr>
          <w:rtl w:val="0"/>
        </w:rPr>
        <w:t xml:space="preserve">(702) 799-7479 or via email at krascdj@nv.ccsd.net</w:t>
      </w:r>
      <w:r w:rsidDel="00000000" w:rsidR="00000000" w:rsidRPr="00000000">
        <w:rPr>
          <w:color w:val="1155cc"/>
          <w:rtl w:val="0"/>
        </w:rPr>
        <w:t xml:space="preserve">. </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9" w:type="first"/>
      <w:footerReference r:id="rId10" w:type="default"/>
      <w:footerReference r:id="rId11" w:type="first"/>
      <w:pgSz w:h="15840" w:w="12240" w:orient="portrait"/>
      <w:pgMar w:bottom="1440" w:top="1440" w:left="1440" w:right="1440" w:header="144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Unit/Region/Division Name</w:t>
      <w:tab/>
      <w:tab/>
      <w:t xml:space="preserve">Month Year or Date</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Region/Division/Department Name (if applicable)</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Student Services Division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r w:rsidDel="00000000" w:rsidR="00000000" w:rsidRPr="00000000">
      <w:rPr>
        <w:rtl w:val="0"/>
      </w:rPr>
      <w:t xml:space="preserve">January 2025</w:t>
    </w: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Early Childhood Department</w:t>
    </w: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ind w:left="2390" w:firstLine="0"/>
      <w:rPr>
        <w:b w:val="1"/>
        <w:sz w:val="26"/>
        <w:szCs w:val="26"/>
      </w:rPr>
    </w:pPr>
    <w:r w:rsidDel="00000000" w:rsidR="00000000" w:rsidRPr="00000000">
      <w:rPr>
        <w:b w:val="1"/>
        <w:sz w:val="26"/>
        <w:szCs w:val="26"/>
      </w:rPr>
      <w:drawing>
        <wp:anchor allowOverlap="1" behindDoc="0" distB="0" distT="0" distL="0" distR="0" hidden="0" layoutInCell="1" locked="0" relativeHeight="0" simplePos="0">
          <wp:simplePos x="0" y="0"/>
          <wp:positionH relativeFrom="page">
            <wp:posOffset>914400</wp:posOffset>
          </wp:positionH>
          <wp:positionV relativeFrom="page">
            <wp:posOffset>857250</wp:posOffset>
          </wp:positionV>
          <wp:extent cx="1328420" cy="756285"/>
          <wp:effectExtent b="0" l="0" r="0" t="0"/>
          <wp:wrapNone/>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28420" cy="756285"/>
                  </a:xfrm>
                  <a:prstGeom prst="rect"/>
                  <a:ln/>
                </pic:spPr>
              </pic:pic>
            </a:graphicData>
          </a:graphic>
        </wp:anchor>
      </w:drawing>
    </w:r>
    <w:r w:rsidDel="00000000" w:rsidR="00000000" w:rsidRPr="00000000">
      <w:rPr>
        <w:b w:val="1"/>
        <w:sz w:val="26"/>
        <w:szCs w:val="26"/>
        <w:rtl w:val="0"/>
      </w:rPr>
      <w:t xml:space="preserve">Clark County School District</w:t>
    </w:r>
  </w:p>
  <w:p w:rsidR="00000000" w:rsidDel="00000000" w:rsidP="00000000" w:rsidRDefault="00000000" w:rsidRPr="00000000" w14:paraId="0000001D">
    <w:pPr>
      <w:ind w:left="2380" w:right="-540" w:firstLine="0"/>
      <w:rPr>
        <w:b w:val="1"/>
        <w:sz w:val="36"/>
        <w:szCs w:val="36"/>
      </w:rPr>
    </w:pPr>
    <w:r w:rsidDel="00000000" w:rsidR="00000000" w:rsidRPr="00000000">
      <w:rPr>
        <w:b w:val="1"/>
        <w:sz w:val="32"/>
        <w:szCs w:val="32"/>
        <w:rtl w:val="0"/>
      </w:rPr>
      <w:t xml:space="preserve">General Education Pre-Kindergarten Student Placement Procedures for the 2025–2026 School Year</w:t>
    </w: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599" w:hanging="360"/>
      </w:pPr>
      <w:rPr>
        <w:rFonts w:ascii="Noto Sans Symbols" w:cs="Noto Sans Symbols" w:eastAsia="Noto Sans Symbols" w:hAnsi="Noto Sans Symbols"/>
      </w:rPr>
    </w:lvl>
    <w:lvl w:ilvl="1">
      <w:start w:val="1"/>
      <w:numFmt w:val="bullet"/>
      <w:lvlText w:val="o"/>
      <w:lvlJc w:val="left"/>
      <w:pPr>
        <w:ind w:left="2319" w:hanging="360"/>
      </w:pPr>
      <w:rPr>
        <w:rFonts w:ascii="Courier New" w:cs="Courier New" w:eastAsia="Courier New" w:hAnsi="Courier New"/>
      </w:rPr>
    </w:lvl>
    <w:lvl w:ilvl="2">
      <w:start w:val="1"/>
      <w:numFmt w:val="bullet"/>
      <w:lvlText w:val="▪"/>
      <w:lvlJc w:val="left"/>
      <w:pPr>
        <w:ind w:left="3039" w:hanging="360"/>
      </w:pPr>
      <w:rPr>
        <w:rFonts w:ascii="Noto Sans Symbols" w:cs="Noto Sans Symbols" w:eastAsia="Noto Sans Symbols" w:hAnsi="Noto Sans Symbols"/>
      </w:rPr>
    </w:lvl>
    <w:lvl w:ilvl="3">
      <w:start w:val="1"/>
      <w:numFmt w:val="bullet"/>
      <w:lvlText w:val="●"/>
      <w:lvlJc w:val="left"/>
      <w:pPr>
        <w:ind w:left="3759" w:hanging="360"/>
      </w:pPr>
      <w:rPr>
        <w:rFonts w:ascii="Noto Sans Symbols" w:cs="Noto Sans Symbols" w:eastAsia="Noto Sans Symbols" w:hAnsi="Noto Sans Symbols"/>
      </w:rPr>
    </w:lvl>
    <w:lvl w:ilvl="4">
      <w:start w:val="1"/>
      <w:numFmt w:val="bullet"/>
      <w:lvlText w:val="o"/>
      <w:lvlJc w:val="left"/>
      <w:pPr>
        <w:ind w:left="4479" w:hanging="360"/>
      </w:pPr>
      <w:rPr>
        <w:rFonts w:ascii="Courier New" w:cs="Courier New" w:eastAsia="Courier New" w:hAnsi="Courier New"/>
      </w:rPr>
    </w:lvl>
    <w:lvl w:ilvl="5">
      <w:start w:val="1"/>
      <w:numFmt w:val="bullet"/>
      <w:lvlText w:val="▪"/>
      <w:lvlJc w:val="left"/>
      <w:pPr>
        <w:ind w:left="5199" w:hanging="360"/>
      </w:pPr>
      <w:rPr>
        <w:rFonts w:ascii="Noto Sans Symbols" w:cs="Noto Sans Symbols" w:eastAsia="Noto Sans Symbols" w:hAnsi="Noto Sans Symbols"/>
      </w:rPr>
    </w:lvl>
    <w:lvl w:ilvl="6">
      <w:start w:val="1"/>
      <w:numFmt w:val="bullet"/>
      <w:lvlText w:val="●"/>
      <w:lvlJc w:val="left"/>
      <w:pPr>
        <w:ind w:left="5919" w:hanging="360"/>
      </w:pPr>
      <w:rPr>
        <w:rFonts w:ascii="Noto Sans Symbols" w:cs="Noto Sans Symbols" w:eastAsia="Noto Sans Symbols" w:hAnsi="Noto Sans Symbols"/>
      </w:rPr>
    </w:lvl>
    <w:lvl w:ilvl="7">
      <w:start w:val="1"/>
      <w:numFmt w:val="bullet"/>
      <w:lvlText w:val="o"/>
      <w:lvlJc w:val="left"/>
      <w:pPr>
        <w:ind w:left="6639" w:hanging="360"/>
      </w:pPr>
      <w:rPr>
        <w:rFonts w:ascii="Courier New" w:cs="Courier New" w:eastAsia="Courier New" w:hAnsi="Courier New"/>
      </w:rPr>
    </w:lvl>
    <w:lvl w:ilvl="8">
      <w:start w:val="1"/>
      <w:numFmt w:val="bullet"/>
      <w:lvlText w:val="▪"/>
      <w:lvlJc w:val="left"/>
      <w:pPr>
        <w:ind w:left="7359"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56" w:lineRule="auto"/>
      <w:ind w:left="159"/>
    </w:pPr>
    <w:rPr>
      <w:b w:val="1"/>
      <w:i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56" w:lineRule="auto"/>
      <w:ind w:left="159"/>
    </w:pPr>
    <w:rPr>
      <w:b w:val="1"/>
      <w:i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56" w:lineRule="auto"/>
      <w:ind w:left="159"/>
    </w:pPr>
    <w:rPr>
      <w:b w:val="1"/>
      <w:i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56" w:lineRule="auto"/>
      <w:ind w:left="159"/>
    </w:pPr>
    <w:rPr>
      <w:b w:val="1"/>
      <w:i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Pr>
      <w:rFonts w:ascii="Calibri" w:cs="Calibri" w:eastAsia="Calibri" w:hAnsi="Calibri"/>
    </w:rPr>
  </w:style>
  <w:style w:type="paragraph" w:styleId="Heading1">
    <w:name w:val="heading 1"/>
    <w:basedOn w:val="Normal"/>
    <w:uiPriority w:val="1"/>
    <w:qFormat w:val="1"/>
    <w:pPr>
      <w:spacing w:before="56"/>
      <w:ind w:left="159"/>
      <w:outlineLvl w:val="0"/>
    </w:pPr>
    <w:rPr>
      <w:b w:val="1"/>
      <w:bCs w:val="1"/>
      <w:i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uiPriority w:val="1"/>
    <w:qFormat w:val="1"/>
  </w:style>
  <w:style w:type="paragraph" w:styleId="ListParagraph">
    <w:name w:val="List Paragraph"/>
    <w:basedOn w:val="Normal"/>
    <w:uiPriority w:val="1"/>
    <w:qFormat w:val="1"/>
    <w:pPr>
      <w:spacing w:before="60"/>
      <w:ind w:left="879" w:hanging="361"/>
    </w:pPr>
  </w:style>
  <w:style w:type="paragraph" w:styleId="TableParagraph" w:customStyle="1">
    <w:name w:val="Table Paragraph"/>
    <w:basedOn w:val="Normal"/>
    <w:uiPriority w:val="1"/>
    <w:qFormat w:val="1"/>
  </w:style>
  <w:style w:type="paragraph" w:styleId="Default" w:customStyle="1">
    <w:name w:val="Default"/>
    <w:rsid w:val="00563937"/>
    <w:pPr>
      <w:widowControl w:val="1"/>
      <w:adjustRightInd w:val="0"/>
    </w:pPr>
    <w:rPr>
      <w:rFonts w:ascii="Calibri" w:cs="Calibri" w:hAnsi="Calibri"/>
      <w:color w:val="000000"/>
      <w:sz w:val="24"/>
      <w:szCs w:val="24"/>
    </w:rPr>
  </w:style>
  <w:style w:type="paragraph" w:styleId="BalloonText">
    <w:name w:val="Balloon Text"/>
    <w:basedOn w:val="Normal"/>
    <w:link w:val="BalloonTextChar"/>
    <w:uiPriority w:val="99"/>
    <w:semiHidden w:val="1"/>
    <w:unhideWhenUsed w:val="1"/>
    <w:rsid w:val="007021E4"/>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021E4"/>
    <w:rPr>
      <w:rFonts w:ascii="Segoe UI" w:cs="Segoe UI" w:eastAsia="Calibri" w:hAnsi="Segoe UI"/>
      <w:sz w:val="18"/>
      <w:szCs w:val="18"/>
    </w:rPr>
  </w:style>
  <w:style w:type="paragraph" w:styleId="Header">
    <w:name w:val="header"/>
    <w:basedOn w:val="Normal"/>
    <w:link w:val="HeaderChar"/>
    <w:uiPriority w:val="99"/>
    <w:unhideWhenUsed w:val="1"/>
    <w:rsid w:val="007F1D15"/>
    <w:pPr>
      <w:tabs>
        <w:tab w:val="center" w:pos="4680"/>
        <w:tab w:val="right" w:pos="9360"/>
      </w:tabs>
    </w:pPr>
  </w:style>
  <w:style w:type="character" w:styleId="HeaderChar" w:customStyle="1">
    <w:name w:val="Header Char"/>
    <w:basedOn w:val="DefaultParagraphFont"/>
    <w:link w:val="Header"/>
    <w:uiPriority w:val="99"/>
    <w:rsid w:val="007F1D15"/>
    <w:rPr>
      <w:rFonts w:ascii="Calibri" w:cs="Calibri" w:eastAsia="Calibri" w:hAnsi="Calibri"/>
    </w:rPr>
  </w:style>
  <w:style w:type="paragraph" w:styleId="Footer">
    <w:name w:val="footer"/>
    <w:basedOn w:val="Normal"/>
    <w:link w:val="FooterChar"/>
    <w:uiPriority w:val="99"/>
    <w:unhideWhenUsed w:val="1"/>
    <w:rsid w:val="007F1D15"/>
    <w:pPr>
      <w:tabs>
        <w:tab w:val="center" w:pos="4680"/>
        <w:tab w:val="right" w:pos="9360"/>
      </w:tabs>
    </w:pPr>
  </w:style>
  <w:style w:type="character" w:styleId="FooterChar" w:customStyle="1">
    <w:name w:val="Footer Char"/>
    <w:basedOn w:val="DefaultParagraphFont"/>
    <w:link w:val="Footer"/>
    <w:uiPriority w:val="99"/>
    <w:rsid w:val="007F1D15"/>
    <w:rPr>
      <w:rFonts w:ascii="Calibri" w:cs="Calibri" w:eastAsia="Calibri" w:hAnsi="Calibri"/>
    </w:rPr>
  </w:style>
  <w:style w:type="character" w:styleId="BodyTextChar" w:customStyle="1">
    <w:name w:val="Body Text Char"/>
    <w:basedOn w:val="DefaultParagraphFont"/>
    <w:link w:val="BodyText"/>
    <w:uiPriority w:val="1"/>
    <w:rsid w:val="00FA3467"/>
    <w:rPr>
      <w:rFonts w:ascii="Calibri" w:cs="Calibri" w:eastAsia="Calibri" w:hAnsi="Calibr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document/d/1k6wQVwWYcvo434x0rPZ1LO5MBtzkW_5Ais3SiUElU40/edit?usp=drive_link" TargetMode="External"/><Relationship Id="rId8" Type="http://schemas.openxmlformats.org/officeDocument/2006/relationships/hyperlink" Target="https://docs.google.com/forms/d/e/1FAIpQLScFk49B6v48pqdUqsi55sL2_a-r1mxpag6T64Goh5WG1jtDDw/viewform?usp=preview"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j3pmfKVEX0O2pJ5U+ujZqQ9PZw==">CgMxLjAyDmguejAzYnltaHJndWx4OABqOAoTc3VnZ2VzdC5vbTJ0ang0ZHFjdhIhQXJhc2VsaSBNYWNoYWRvIFtFYXJseSBDaGlsZGhvb2RdajkKFHN1Z2dlc3Qudjh5YnNrb3pqOWFsEiFBcmFzZWxpIE1hY2hhZG8gW0Vhcmx5IENoaWxkaG9vZF1yITF1b2dYRHdUSFhwcG9XOEVMNzFoV21FU0lrR0NnZzdrTw==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2021-03-25T15:40:00Z</dcterms:created>
  <dc:creator>Valenzuela, April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2021-03-03T00:00:00Z</vt:filetime>
  </property>
  <property fmtid="{D5CDD505-2E9C-101B-9397-08002B2CF9AE}" pid="3" name="Creator">
    <vt:lpwstr>Acrobat PDFMaker 17 for Word</vt:lpwstr>
  </property>
  <property fmtid="{D5CDD505-2E9C-101B-9397-08002B2CF9AE}" pid="4" name="LastSaved">
    <vt:filetime>2021-03-03T00:00:00Z</vt:filetime>
  </property>
  <property fmtid="{D5CDD505-2E9C-101B-9397-08002B2CF9AE}" pid="5" name="LastSaved">
    <vt:lpwstr>2021-03-03T00:00:00Z</vt:lpwstr>
  </property>
  <property fmtid="{D5CDD505-2E9C-101B-9397-08002B2CF9AE}" pid="6" name="Creator">
    <vt:lpwstr>Acrobat PDFMaker 17 for Word</vt:lpwstr>
  </property>
  <property fmtid="{D5CDD505-2E9C-101B-9397-08002B2CF9AE}" pid="7" name="Created">
    <vt:lpwstr>2021-03-03T00:00:00Z</vt:lpwstr>
  </property>
</Properties>
</file>